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1B0CE" w14:textId="77777777" w:rsidR="001D500F" w:rsidRDefault="001D500F">
      <w:pPr>
        <w:pStyle w:val="ConsPlusNormal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117C6" w14:paraId="3630BD44" w14:textId="77777777" w:rsidTr="005E6D8F">
        <w:tc>
          <w:tcPr>
            <w:tcW w:w="9355" w:type="dxa"/>
          </w:tcPr>
          <w:p w14:paraId="02E8C095" w14:textId="77777777" w:rsidR="00D117C6" w:rsidRDefault="009407CE" w:rsidP="0015726E">
            <w:pPr>
              <w:pStyle w:val="ConsPlusNormal"/>
              <w:spacing w:before="240" w:after="240"/>
              <w:jc w:val="center"/>
            </w:pPr>
            <w:r w:rsidRPr="009407CE">
              <w:rPr>
                <w:b/>
              </w:rPr>
              <w:t>ПОЛЬЗОВАТЕЛЬСКОЕ СОГЛАШЕНИЕ</w:t>
            </w:r>
          </w:p>
        </w:tc>
      </w:tr>
      <w:tr w:rsidR="00D117C6" w14:paraId="672EB6AA" w14:textId="77777777" w:rsidTr="005E6D8F">
        <w:tc>
          <w:tcPr>
            <w:tcW w:w="9355" w:type="dxa"/>
          </w:tcPr>
          <w:p w14:paraId="06D9A8D5" w14:textId="77777777" w:rsidR="00D117C6" w:rsidRDefault="00D02533" w:rsidP="004F35E3">
            <w:pPr>
              <w:pStyle w:val="ConsPlusNormal"/>
              <w:spacing w:before="120" w:after="120"/>
              <w:jc w:val="both"/>
            </w:pPr>
            <w:r>
              <w:t xml:space="preserve">Настоящее  Соглашение  является  публичной офертой и определяет условия использования материалов и сервисов, размещенных на </w:t>
            </w:r>
            <w:r w:rsidR="0015726E">
              <w:t>Сайте,</w:t>
            </w:r>
            <w:r>
              <w:t xml:space="preserve"> </w:t>
            </w:r>
            <w:r w:rsidR="005E6D8F">
              <w:t xml:space="preserve">принадлежащих </w:t>
            </w:r>
            <w:r w:rsidR="0015726E">
              <w:t>Администратору</w:t>
            </w:r>
            <w:r w:rsidR="005E6D8F">
              <w:t xml:space="preserve"> сайта,  </w:t>
            </w:r>
            <w:r w:rsidR="0015726E">
              <w:t>П</w:t>
            </w:r>
            <w:r>
              <w:t>ользователями данн</w:t>
            </w:r>
            <w:r w:rsidR="0030562B">
              <w:t xml:space="preserve">ого </w:t>
            </w:r>
            <w:r w:rsidR="0015726E">
              <w:t>сайта</w:t>
            </w:r>
            <w:r w:rsidR="00DA2FC5">
              <w:t>, а также условия информирования Пользователя о предстоящих мероприятиях Администратора сайта.</w:t>
            </w:r>
          </w:p>
        </w:tc>
      </w:tr>
      <w:tr w:rsidR="005E6D8F" w14:paraId="731384C0" w14:textId="77777777" w:rsidTr="005E6D8F">
        <w:tc>
          <w:tcPr>
            <w:tcW w:w="9355" w:type="dxa"/>
          </w:tcPr>
          <w:p w14:paraId="062275F2" w14:textId="77777777" w:rsidR="005E6D8F" w:rsidRPr="005E6D8F" w:rsidRDefault="005E6D8F" w:rsidP="00525E38">
            <w:pPr>
              <w:pStyle w:val="ConsPlusNormal"/>
              <w:spacing w:before="120" w:after="120"/>
              <w:jc w:val="center"/>
              <w:rPr>
                <w:b/>
              </w:rPr>
            </w:pPr>
            <w:r w:rsidRPr="005E6D8F">
              <w:rPr>
                <w:b/>
              </w:rPr>
              <w:t>1. ТЕРМИНЫ И ОПРЕДЕЛЕНИЯ</w:t>
            </w:r>
          </w:p>
        </w:tc>
      </w:tr>
      <w:tr w:rsidR="0015726E" w14:paraId="69FE276C" w14:textId="77777777" w:rsidTr="005E6D8F">
        <w:tc>
          <w:tcPr>
            <w:tcW w:w="9355" w:type="dxa"/>
          </w:tcPr>
          <w:p w14:paraId="4ED8B0A9" w14:textId="587F2AD9" w:rsidR="0015726E" w:rsidRDefault="0015726E" w:rsidP="00966DE9">
            <w:pPr>
              <w:pStyle w:val="ConsPlusNormal"/>
              <w:spacing w:before="120" w:after="120"/>
              <w:jc w:val="both"/>
            </w:pPr>
            <w:r w:rsidRPr="005B030F">
              <w:rPr>
                <w:b/>
              </w:rPr>
              <w:t>Сайт</w:t>
            </w:r>
            <w:r>
              <w:t xml:space="preserve"> –</w:t>
            </w:r>
            <w:r w:rsidR="00966DE9">
              <w:t xml:space="preserve"> сайт в сети Интернет по адресу</w:t>
            </w:r>
            <w:r>
              <w:t xml:space="preserve"> </w:t>
            </w:r>
            <w:hyperlink r:id="rId7" w:history="1">
              <w:r w:rsidR="00605AA0" w:rsidRPr="00B30EE7">
                <w:rPr>
                  <w:rStyle w:val="a8"/>
                </w:rPr>
                <w:t>https://unicon-consulting.ru/</w:t>
              </w:r>
            </w:hyperlink>
            <w:r w:rsidR="00DA2FC5">
              <w:t>, на котором размещаются материалы Администратора сайта в отношении мероприятий, пр</w:t>
            </w:r>
            <w:r w:rsidR="00341B3A">
              <w:t>оводимых Администратором сайта;</w:t>
            </w:r>
          </w:p>
        </w:tc>
      </w:tr>
      <w:tr w:rsidR="005E6D8F" w14:paraId="3B1B0E1D" w14:textId="77777777" w:rsidTr="005E6D8F">
        <w:tc>
          <w:tcPr>
            <w:tcW w:w="9355" w:type="dxa"/>
          </w:tcPr>
          <w:p w14:paraId="563B46E1" w14:textId="77777777" w:rsidR="005E6D8F" w:rsidRDefault="005E6D8F" w:rsidP="005E6D8F">
            <w:pPr>
              <w:pStyle w:val="ConsPlusNormal"/>
              <w:spacing w:before="120" w:after="120"/>
              <w:jc w:val="both"/>
            </w:pPr>
            <w:r w:rsidRPr="005B030F">
              <w:rPr>
                <w:b/>
              </w:rPr>
              <w:t>Пользователь</w:t>
            </w:r>
            <w:r>
              <w:t xml:space="preserve"> </w:t>
            </w:r>
            <w:r w:rsidR="0015726E">
              <w:t>–</w:t>
            </w:r>
            <w:r>
              <w:t xml:space="preserve"> </w:t>
            </w:r>
            <w:r w:rsidR="0015726E">
              <w:t xml:space="preserve">любое </w:t>
            </w:r>
            <w:r>
              <w:t>физическое лицо,</w:t>
            </w:r>
            <w:r w:rsidR="00F66FB2">
              <w:t xml:space="preserve"> осуществляющее вход на Сайт и(или) </w:t>
            </w:r>
            <w:r w:rsidR="0015726E">
              <w:t xml:space="preserve">регистрирующееся на мероприятие на Сайте </w:t>
            </w:r>
            <w:r w:rsidR="00A34680" w:rsidRPr="003E4AB9">
              <w:t>и принимающее</w:t>
            </w:r>
            <w:r w:rsidR="0015726E" w:rsidRPr="003E4AB9">
              <w:t xml:space="preserve"> на себя условия настоящего Пользовател</w:t>
            </w:r>
            <w:r w:rsidR="00341B3A">
              <w:t>ьского соглашения;</w:t>
            </w:r>
          </w:p>
        </w:tc>
      </w:tr>
      <w:tr w:rsidR="005E6D8F" w14:paraId="517FBADD" w14:textId="77777777" w:rsidTr="005E6D8F">
        <w:tc>
          <w:tcPr>
            <w:tcW w:w="9355" w:type="dxa"/>
          </w:tcPr>
          <w:p w14:paraId="17F9495A" w14:textId="77777777" w:rsidR="005E6D8F" w:rsidRDefault="0015726E" w:rsidP="0015726E">
            <w:pPr>
              <w:pStyle w:val="ConsPlusNormal"/>
              <w:spacing w:before="120" w:after="120"/>
              <w:jc w:val="both"/>
            </w:pPr>
            <w:r>
              <w:rPr>
                <w:b/>
              </w:rPr>
              <w:t>Администратор</w:t>
            </w:r>
            <w:r w:rsidR="005E6D8F" w:rsidRPr="0015726E">
              <w:rPr>
                <w:b/>
              </w:rPr>
              <w:t xml:space="preserve"> сайта</w:t>
            </w:r>
            <w:r w:rsidR="005E6D8F">
              <w:t xml:space="preserve"> –</w:t>
            </w:r>
            <w:r w:rsidR="001C1BF6" w:rsidRPr="001C1BF6">
              <w:t xml:space="preserve"> </w:t>
            </w:r>
            <w:proofErr w:type="spellStart"/>
            <w:r w:rsidR="005E6D8F" w:rsidRPr="005E6D8F">
              <w:t>Юникон</w:t>
            </w:r>
            <w:proofErr w:type="spellEnd"/>
            <w:r w:rsidR="005E6D8F" w:rsidRPr="005E6D8F">
              <w:t xml:space="preserve"> Бизнес </w:t>
            </w:r>
            <w:proofErr w:type="spellStart"/>
            <w:r w:rsidR="005E6D8F" w:rsidRPr="005E6D8F">
              <w:t>Солюшнс</w:t>
            </w:r>
            <w:proofErr w:type="spellEnd"/>
            <w:r w:rsidR="001C1BF6" w:rsidRPr="001C1BF6">
              <w:t xml:space="preserve"> </w:t>
            </w:r>
            <w:r w:rsidR="001C1BF6">
              <w:t>Акционерное Общество</w:t>
            </w:r>
            <w:r w:rsidR="005E6D8F">
              <w:t>, зарегистрированное по законодательству Российской Федерации</w:t>
            </w:r>
            <w:r>
              <w:t xml:space="preserve">, ОГРН </w:t>
            </w:r>
            <w:r w:rsidRPr="0015726E">
              <w:t>1077763520240</w:t>
            </w:r>
            <w:r>
              <w:t>, ИНН/КПП 7728641612/</w:t>
            </w:r>
            <w:r w:rsidRPr="0015726E">
              <w:t>772601001</w:t>
            </w:r>
            <w:r>
              <w:t xml:space="preserve">, адрес регистрации: </w:t>
            </w:r>
            <w:r w:rsidRPr="0015726E">
              <w:t xml:space="preserve">117587, </w:t>
            </w:r>
            <w:proofErr w:type="spellStart"/>
            <w:r>
              <w:t>г.Москва</w:t>
            </w:r>
            <w:proofErr w:type="spellEnd"/>
            <w:r w:rsidRPr="0015726E">
              <w:t xml:space="preserve">, </w:t>
            </w:r>
            <w:r>
              <w:t>Варшавское шоссе, д. 125, стр. 1, секция</w:t>
            </w:r>
            <w:r w:rsidRPr="0015726E">
              <w:t xml:space="preserve"> 11,1</w:t>
            </w:r>
            <w:r>
              <w:t xml:space="preserve"> этаж</w:t>
            </w:r>
            <w:r w:rsidRPr="0015726E">
              <w:t>,</w:t>
            </w:r>
            <w:r>
              <w:t xml:space="preserve"> </w:t>
            </w:r>
            <w:proofErr w:type="spellStart"/>
            <w:r>
              <w:t>пом</w:t>
            </w:r>
            <w:r w:rsidRPr="0015726E">
              <w:t>.I</w:t>
            </w:r>
            <w:proofErr w:type="spellEnd"/>
            <w:r w:rsidRPr="0015726E">
              <w:t>,</w:t>
            </w:r>
            <w:r w:rsidR="00341B3A">
              <w:t xml:space="preserve"> комн.28;</w:t>
            </w:r>
          </w:p>
        </w:tc>
      </w:tr>
      <w:tr w:rsidR="005E6D8F" w14:paraId="6096B81C" w14:textId="77777777" w:rsidTr="005E6D8F">
        <w:tc>
          <w:tcPr>
            <w:tcW w:w="9355" w:type="dxa"/>
          </w:tcPr>
          <w:p w14:paraId="2C30A0D4" w14:textId="77777777" w:rsidR="005E6D8F" w:rsidRDefault="005E6D8F" w:rsidP="005E6D8F">
            <w:pPr>
              <w:pStyle w:val="ConsPlusNormal"/>
              <w:spacing w:before="120" w:after="120"/>
              <w:jc w:val="both"/>
            </w:pPr>
            <w:r w:rsidRPr="005B030F">
              <w:rPr>
                <w:b/>
              </w:rPr>
              <w:t>Пользовательское соглашение</w:t>
            </w:r>
            <w:r>
              <w:t xml:space="preserve"> – настоящее пользовательское соглашение</w:t>
            </w:r>
            <w:r w:rsidR="00341B3A">
              <w:t>;</w:t>
            </w:r>
          </w:p>
        </w:tc>
      </w:tr>
      <w:tr w:rsidR="005E6D8F" w14:paraId="5EBBDBA9" w14:textId="77777777" w:rsidTr="005E6D8F">
        <w:tc>
          <w:tcPr>
            <w:tcW w:w="9355" w:type="dxa"/>
          </w:tcPr>
          <w:p w14:paraId="1121F4DF" w14:textId="77777777" w:rsidR="005E6D8F" w:rsidRDefault="005E6D8F" w:rsidP="004F35E3">
            <w:pPr>
              <w:pStyle w:val="ConsPlusNormal"/>
              <w:spacing w:before="120" w:after="120"/>
              <w:jc w:val="both"/>
            </w:pPr>
            <w:r w:rsidRPr="005B030F">
              <w:rPr>
                <w:b/>
              </w:rPr>
              <w:t>Стороны</w:t>
            </w:r>
            <w:r>
              <w:t xml:space="preserve"> </w:t>
            </w:r>
            <w:r w:rsidR="005B030F">
              <w:t>–</w:t>
            </w:r>
            <w:r w:rsidR="00382BA3" w:rsidRPr="00382BA3">
              <w:t xml:space="preserve"> </w:t>
            </w:r>
            <w:r w:rsidR="005B030F">
              <w:t xml:space="preserve">Пользователь и Администратор сайта, к которым </w:t>
            </w:r>
            <w:r w:rsidR="004F35E3">
              <w:t>применяются</w:t>
            </w:r>
            <w:r w:rsidR="005B030F">
              <w:t xml:space="preserve"> условия настояще</w:t>
            </w:r>
            <w:r w:rsidR="00341B3A">
              <w:t>го Пользовательского соглашения;</w:t>
            </w:r>
          </w:p>
        </w:tc>
      </w:tr>
      <w:tr w:rsidR="00DA2FC5" w14:paraId="1E848549" w14:textId="77777777" w:rsidTr="005E6D8F">
        <w:tc>
          <w:tcPr>
            <w:tcW w:w="9355" w:type="dxa"/>
          </w:tcPr>
          <w:p w14:paraId="67E6DBA0" w14:textId="77777777" w:rsidR="00DA2FC5" w:rsidRPr="00DA2FC5" w:rsidRDefault="00DA2FC5" w:rsidP="004F35E3">
            <w:pPr>
              <w:pStyle w:val="ConsPlusNormal"/>
              <w:spacing w:before="120" w:after="120"/>
              <w:jc w:val="both"/>
            </w:pPr>
            <w:r>
              <w:rPr>
                <w:b/>
              </w:rPr>
              <w:t xml:space="preserve">Информирование </w:t>
            </w:r>
            <w:r>
              <w:t xml:space="preserve">– направление Администратором сайта в адрес Пользователя сообщений рекламного и информационного характера, в том числе включая, но не ограничиваясь, уведомлений о предстоящих мероприятиях Администратора сайта, а также партнеров Администратора сайта на адрес электронной почты, указанный Пользователем </w:t>
            </w:r>
            <w:r w:rsidR="00341B3A">
              <w:t>при регистрации на мероприятие.</w:t>
            </w:r>
          </w:p>
        </w:tc>
      </w:tr>
      <w:tr w:rsidR="00D117C6" w14:paraId="7C190DBA" w14:textId="77777777" w:rsidTr="005E6D8F">
        <w:tc>
          <w:tcPr>
            <w:tcW w:w="9355" w:type="dxa"/>
          </w:tcPr>
          <w:p w14:paraId="5CF9F42B" w14:textId="77777777" w:rsidR="00D117C6" w:rsidRPr="005E6D8F" w:rsidRDefault="005E6D8F" w:rsidP="00525E38">
            <w:pPr>
              <w:pStyle w:val="ConsPlusNormal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2. ОБЩИЕ УСЛОВИЯ</w:t>
            </w:r>
          </w:p>
        </w:tc>
      </w:tr>
      <w:tr w:rsidR="00D117C6" w14:paraId="2C5BCA80" w14:textId="77777777" w:rsidTr="005E6D8F">
        <w:tc>
          <w:tcPr>
            <w:tcW w:w="9355" w:type="dxa"/>
          </w:tcPr>
          <w:p w14:paraId="68309F4A" w14:textId="77777777" w:rsidR="00D117C6" w:rsidRPr="00161262" w:rsidRDefault="00341B3A" w:rsidP="00F66FB2">
            <w:pPr>
              <w:pStyle w:val="ConsPlusNormal"/>
              <w:spacing w:before="120" w:after="120"/>
              <w:jc w:val="both"/>
            </w:pPr>
            <w:r w:rsidRPr="00161262">
              <w:t>2</w:t>
            </w:r>
            <w:r w:rsidR="00D02533" w:rsidRPr="00161262">
              <w:t xml:space="preserve">.1. Сайт создан в целях </w:t>
            </w:r>
            <w:r w:rsidR="00F66FB2" w:rsidRPr="00161262">
              <w:t>предоставления Администратором сайта доступа Пользователям сайта для регистрации на мероприятия Администратора сайта и(или) для ознакомления Пользователя с материалами и сервисами Сайта</w:t>
            </w:r>
            <w:r w:rsidR="00D02533" w:rsidRPr="00161262">
              <w:t>.</w:t>
            </w:r>
          </w:p>
        </w:tc>
      </w:tr>
      <w:tr w:rsidR="00D117C6" w14:paraId="0528FCE5" w14:textId="77777777" w:rsidTr="005E6D8F">
        <w:tc>
          <w:tcPr>
            <w:tcW w:w="9355" w:type="dxa"/>
          </w:tcPr>
          <w:p w14:paraId="58746A90" w14:textId="77777777" w:rsidR="00D117C6" w:rsidRPr="00161262" w:rsidRDefault="00341B3A" w:rsidP="009407CE">
            <w:pPr>
              <w:pStyle w:val="ConsPlusNormal"/>
              <w:spacing w:before="120" w:after="120"/>
              <w:jc w:val="both"/>
            </w:pPr>
            <w:r w:rsidRPr="00161262">
              <w:t>2</w:t>
            </w:r>
            <w:r w:rsidR="00F66FB2" w:rsidRPr="00161262">
              <w:t>.2</w:t>
            </w:r>
            <w:r w:rsidR="00D02533" w:rsidRPr="00161262">
              <w:t>. Использование материалов и сервисов Сайта регулируется нормами действующего законодательства Российской Федерации.</w:t>
            </w:r>
          </w:p>
        </w:tc>
      </w:tr>
      <w:tr w:rsidR="00D02533" w14:paraId="6A095B34" w14:textId="77777777" w:rsidTr="005E6D8F">
        <w:tc>
          <w:tcPr>
            <w:tcW w:w="9355" w:type="dxa"/>
          </w:tcPr>
          <w:p w14:paraId="107A83DC" w14:textId="77777777" w:rsidR="00D02533" w:rsidRPr="00161262" w:rsidRDefault="00EA5EE4" w:rsidP="009407CE">
            <w:pPr>
              <w:pStyle w:val="ConsPlusNormal"/>
              <w:spacing w:before="120" w:after="120"/>
              <w:jc w:val="both"/>
            </w:pPr>
            <w:r w:rsidRPr="00161262">
              <w:t>2</w:t>
            </w:r>
            <w:r w:rsidR="00F66FB2" w:rsidRPr="00161262">
              <w:t>.3</w:t>
            </w:r>
            <w:r w:rsidR="00D02533" w:rsidRPr="00161262">
              <w:t xml:space="preserve">. Для получения доступа к материалам Сайта </w:t>
            </w:r>
            <w:r w:rsidR="00F66FB2" w:rsidRPr="00161262">
              <w:t xml:space="preserve">и мероприятиям Администратора сайта </w:t>
            </w:r>
            <w:r w:rsidR="00D02533" w:rsidRPr="00161262">
              <w:t>Пользователю необходимо выполнить следующие действия:</w:t>
            </w:r>
          </w:p>
          <w:p w14:paraId="472137E8" w14:textId="77777777" w:rsidR="009407CE" w:rsidRPr="00161262" w:rsidRDefault="009407CE" w:rsidP="009407CE">
            <w:pPr>
              <w:pStyle w:val="ConsPlusNormal"/>
              <w:spacing w:before="120" w:after="120"/>
              <w:jc w:val="both"/>
            </w:pPr>
            <w:r w:rsidRPr="00161262">
              <w:t>- заполнить регистрационную форму</w:t>
            </w:r>
            <w:r w:rsidR="00F66FB2" w:rsidRPr="00161262">
              <w:t>, расположенную на Сайте</w:t>
            </w:r>
            <w:r w:rsidRPr="00161262">
              <w:t>;</w:t>
            </w:r>
          </w:p>
          <w:p w14:paraId="606AA6D5" w14:textId="77777777" w:rsidR="00F66FB2" w:rsidRPr="00161262" w:rsidRDefault="009407CE" w:rsidP="00F66FB2">
            <w:pPr>
              <w:pStyle w:val="ConsPlusNormal"/>
              <w:spacing w:before="120" w:after="120"/>
              <w:jc w:val="both"/>
            </w:pPr>
            <w:r w:rsidRPr="00161262">
              <w:t xml:space="preserve">- </w:t>
            </w:r>
            <w:r w:rsidR="00F66FB2" w:rsidRPr="00161262">
              <w:t>предоставить согласие на обработку персональных данных;</w:t>
            </w:r>
          </w:p>
          <w:p w14:paraId="768F1444" w14:textId="77777777" w:rsidR="00D02533" w:rsidRPr="00161262" w:rsidRDefault="00F66FB2" w:rsidP="00F66FB2">
            <w:pPr>
              <w:pStyle w:val="ConsPlusNormal"/>
              <w:spacing w:before="120" w:after="120"/>
              <w:jc w:val="both"/>
            </w:pPr>
            <w:r w:rsidRPr="00161262">
              <w:t>- ознакомиться с регламентирующими документами, в том числе с настоящим Пользовательским соглашением и Политикой обработки персональных данных Администратора сайта</w:t>
            </w:r>
            <w:r w:rsidR="009407CE" w:rsidRPr="00161262">
              <w:t>.</w:t>
            </w:r>
          </w:p>
        </w:tc>
      </w:tr>
      <w:tr w:rsidR="004D7954" w14:paraId="1350BE89" w14:textId="77777777" w:rsidTr="005E6D8F">
        <w:tc>
          <w:tcPr>
            <w:tcW w:w="9355" w:type="dxa"/>
          </w:tcPr>
          <w:p w14:paraId="03FCC651" w14:textId="77777777" w:rsidR="004D7954" w:rsidRPr="00EB3D85" w:rsidRDefault="00EA5EE4" w:rsidP="00EB3D85">
            <w:pPr>
              <w:pStyle w:val="ConsPlusNormal"/>
              <w:spacing w:before="120" w:after="120"/>
              <w:jc w:val="both"/>
            </w:pPr>
            <w:r w:rsidRPr="00161262">
              <w:t>2.4</w:t>
            </w:r>
            <w:r w:rsidR="004D7954" w:rsidRPr="00161262">
              <w:t>. Пользователь может использовать материалы Сайта и предоставляемые на Сайте сервисы следующим образом:</w:t>
            </w:r>
            <w:r w:rsidR="00EB3D85" w:rsidRPr="00EB3D85">
              <w:t xml:space="preserve"> </w:t>
            </w:r>
            <w:r w:rsidR="00EB3D85">
              <w:t>для ознакомления.</w:t>
            </w:r>
          </w:p>
        </w:tc>
      </w:tr>
      <w:tr w:rsidR="004D7954" w14:paraId="6F958889" w14:textId="77777777" w:rsidTr="005E6D8F">
        <w:tc>
          <w:tcPr>
            <w:tcW w:w="9355" w:type="dxa"/>
          </w:tcPr>
          <w:p w14:paraId="1BAA4E96" w14:textId="059FE894" w:rsidR="004D7954" w:rsidRPr="00161262" w:rsidRDefault="00EA5EE4" w:rsidP="00382BA3">
            <w:pPr>
              <w:pStyle w:val="ConsPlusNormal"/>
              <w:spacing w:before="120" w:after="120"/>
              <w:jc w:val="both"/>
            </w:pPr>
            <w:r w:rsidRPr="00161262">
              <w:lastRenderedPageBreak/>
              <w:t>2.5</w:t>
            </w:r>
            <w:r w:rsidR="004D7954" w:rsidRPr="00161262">
              <w:t xml:space="preserve">. Получая доступ к материалам Сайта, Пользователь считается присоединившимся к настоящему Соглашению. Пользователь подтверждает, что принимает условия настоящего Соглашения и вносимые в него время от времени Администратором сайта изменения, а также Политики обработки персональных данных, являющейся неотъемлемой частью настоящего Соглашения и размещенной на странице по адресу: </w:t>
            </w:r>
            <w:hyperlink r:id="rId8" w:history="1">
              <w:r w:rsidR="00605AA0" w:rsidRPr="00B30EE7">
                <w:rPr>
                  <w:rStyle w:val="a8"/>
                </w:rPr>
                <w:t>https://unicon-consulting.ru/press-center/</w:t>
              </w:r>
            </w:hyperlink>
            <w:r w:rsidR="00605AA0">
              <w:t>.</w:t>
            </w:r>
            <w:bookmarkStart w:id="0" w:name="_GoBack"/>
            <w:bookmarkEnd w:id="0"/>
          </w:p>
        </w:tc>
      </w:tr>
      <w:tr w:rsidR="004D7954" w14:paraId="69767DFF" w14:textId="77777777" w:rsidTr="005E6D8F">
        <w:tc>
          <w:tcPr>
            <w:tcW w:w="9355" w:type="dxa"/>
          </w:tcPr>
          <w:p w14:paraId="56A3EAE0" w14:textId="77777777" w:rsidR="004D7954" w:rsidRPr="00161262" w:rsidRDefault="00EA5EE4" w:rsidP="00EA5EE4">
            <w:pPr>
              <w:pStyle w:val="ConsPlusNormal"/>
              <w:spacing w:before="120" w:after="120"/>
              <w:jc w:val="both"/>
            </w:pPr>
            <w:r w:rsidRPr="00161262">
              <w:t>2.6</w:t>
            </w:r>
            <w:r w:rsidR="004D7954" w:rsidRPr="00161262">
              <w:t>. Администрация Сайта вправе в любое время в одностороннем порядке изменять условия настоящего Соглашения. Такие изменения вступают в силу в день размещения новой версии Соглашения на сайте. При несогласии Пользователя с внесенными изменениями он обязан отказаться от доступа к Сайту, прекратить использование материалов и сервисов Сайта.</w:t>
            </w:r>
          </w:p>
        </w:tc>
      </w:tr>
      <w:tr w:rsidR="004D7954" w14:paraId="1F178F91" w14:textId="77777777" w:rsidTr="005E6D8F">
        <w:tc>
          <w:tcPr>
            <w:tcW w:w="9355" w:type="dxa"/>
          </w:tcPr>
          <w:p w14:paraId="01CC8BB0" w14:textId="77777777" w:rsidR="004D7954" w:rsidRPr="00161262" w:rsidRDefault="00264F9E" w:rsidP="004D7954">
            <w:pPr>
              <w:pStyle w:val="ConsPlusNormal"/>
              <w:spacing w:before="120" w:after="120"/>
              <w:jc w:val="both"/>
            </w:pPr>
            <w:r w:rsidRPr="00161262">
              <w:t>2.7</w:t>
            </w:r>
            <w:r w:rsidR="004D7954" w:rsidRPr="00161262">
              <w:t>. Пользователь несет персональную ответственность за проверку настоящего Соглашения на наличие изменений в нем.</w:t>
            </w:r>
          </w:p>
        </w:tc>
      </w:tr>
      <w:tr w:rsidR="004D7954" w14:paraId="17112343" w14:textId="77777777" w:rsidTr="005E6D8F">
        <w:tc>
          <w:tcPr>
            <w:tcW w:w="9355" w:type="dxa"/>
          </w:tcPr>
          <w:p w14:paraId="65EB8318" w14:textId="77777777" w:rsidR="004D7954" w:rsidRPr="00161262" w:rsidRDefault="00D563A0" w:rsidP="00525E38">
            <w:pPr>
              <w:pStyle w:val="ConsPlusNormal"/>
              <w:spacing w:before="120" w:after="120"/>
              <w:jc w:val="center"/>
              <w:rPr>
                <w:b/>
              </w:rPr>
            </w:pPr>
            <w:r w:rsidRPr="00161262">
              <w:rPr>
                <w:b/>
              </w:rPr>
              <w:t>3. ОБЯЗАННОСТИ</w:t>
            </w:r>
            <w:r w:rsidR="00264F9E" w:rsidRPr="00161262">
              <w:rPr>
                <w:b/>
              </w:rPr>
              <w:t xml:space="preserve"> ПОЛЬЗОВАТЕЛЯ</w:t>
            </w:r>
          </w:p>
        </w:tc>
      </w:tr>
      <w:tr w:rsidR="00C247DB" w14:paraId="334C81A6" w14:textId="77777777" w:rsidTr="005E6D8F">
        <w:tc>
          <w:tcPr>
            <w:tcW w:w="9355" w:type="dxa"/>
          </w:tcPr>
          <w:p w14:paraId="07827844" w14:textId="77777777" w:rsidR="00C247DB" w:rsidRPr="00161262" w:rsidRDefault="00525E38" w:rsidP="00E41D8D">
            <w:pPr>
              <w:pStyle w:val="ConsPlusNormal"/>
              <w:spacing w:before="120" w:after="120"/>
              <w:jc w:val="both"/>
            </w:pPr>
            <w:r w:rsidRPr="00161262">
              <w:t xml:space="preserve">3.1. </w:t>
            </w:r>
            <w:r w:rsidR="00C247DB" w:rsidRPr="00161262">
              <w:t>Пользователь обязуется при регистрации на мероприятие предоставлять</w:t>
            </w:r>
            <w:r w:rsidR="00E41D8D" w:rsidRPr="00161262">
              <w:t xml:space="preserve"> достоверные личные данные (ФИО, адрес электронной почты).</w:t>
            </w:r>
            <w:r w:rsidR="00C6680C" w:rsidRPr="00161262">
              <w:t xml:space="preserve"> В случае, если Пользователь осуществляет регистрацию третьих лиц, он гарантирует </w:t>
            </w:r>
            <w:r w:rsidR="00E41D8D" w:rsidRPr="00161262">
              <w:t xml:space="preserve">их достоверность </w:t>
            </w:r>
            <w:r w:rsidR="00C6680C" w:rsidRPr="00161262">
              <w:t xml:space="preserve">Администратору сайта, </w:t>
            </w:r>
            <w:r w:rsidR="00E41D8D" w:rsidRPr="00161262">
              <w:t>а также, что,</w:t>
            </w:r>
            <w:r w:rsidR="00C6680C" w:rsidRPr="00161262">
              <w:t xml:space="preserve"> сообщая персональные данные третьего лица, Пользователь предварительно получил все необходимые согласия и разрешения от регистрируемых </w:t>
            </w:r>
            <w:r w:rsidR="00E41D8D" w:rsidRPr="00161262">
              <w:t xml:space="preserve">им </w:t>
            </w:r>
            <w:r w:rsidR="00C6680C" w:rsidRPr="00161262">
              <w:t xml:space="preserve">третьих лиц. </w:t>
            </w:r>
            <w:r w:rsidR="007A6A2D" w:rsidRPr="00161262">
              <w:t>Все данные, предоставляемые Пользователем, подлежать обработке в соответствии с Политикой обработки персональных данных Администратора сайта.</w:t>
            </w:r>
          </w:p>
        </w:tc>
      </w:tr>
      <w:tr w:rsidR="004D7954" w14:paraId="12F63503" w14:textId="77777777" w:rsidTr="005E6D8F">
        <w:tc>
          <w:tcPr>
            <w:tcW w:w="9355" w:type="dxa"/>
          </w:tcPr>
          <w:p w14:paraId="191698F2" w14:textId="77777777" w:rsidR="004D7954" w:rsidRDefault="00525E38" w:rsidP="004D7954">
            <w:pPr>
              <w:pStyle w:val="ConsPlusNormal"/>
              <w:spacing w:before="120" w:after="120"/>
              <w:jc w:val="both"/>
            </w:pPr>
            <w:r>
              <w:t>3.2</w:t>
            </w:r>
            <w:r w:rsidR="004D7954">
              <w:t>. Пользователь соглашается не предпринимать действий и не оставлять комментарии и записи,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прав, общепринятые нормы морали и нравственности, а также любых действий, которые приводят или могут привести к нарушению нормальной работы Сайта и сервисов Сайта.</w:t>
            </w:r>
          </w:p>
        </w:tc>
      </w:tr>
      <w:tr w:rsidR="004D7954" w14:paraId="18599C31" w14:textId="77777777" w:rsidTr="005E6D8F">
        <w:tc>
          <w:tcPr>
            <w:tcW w:w="9355" w:type="dxa"/>
          </w:tcPr>
          <w:p w14:paraId="0A5C774E" w14:textId="77777777" w:rsidR="004D7954" w:rsidRDefault="00525E38" w:rsidP="004D7954">
            <w:pPr>
              <w:pStyle w:val="ConsPlusNormal"/>
              <w:spacing w:before="120" w:after="120"/>
              <w:jc w:val="both"/>
            </w:pPr>
            <w:r>
              <w:t>3.3</w:t>
            </w:r>
            <w:r w:rsidR="004D7954">
              <w:t>. Использование материалов Сайта (в том числе копирование материалов сайта, предоставление персонализированного доступа третьим лицам без уведомления Администратора сайта) без согласия правообладателей не допускается.</w:t>
            </w:r>
          </w:p>
        </w:tc>
      </w:tr>
      <w:tr w:rsidR="004D7954" w14:paraId="18015404" w14:textId="77777777" w:rsidTr="005E6D8F">
        <w:tc>
          <w:tcPr>
            <w:tcW w:w="9355" w:type="dxa"/>
          </w:tcPr>
          <w:p w14:paraId="40C9C7C3" w14:textId="77777777" w:rsidR="004D7954" w:rsidRDefault="00525E38" w:rsidP="004D7954">
            <w:pPr>
              <w:pStyle w:val="ConsPlusNormal"/>
              <w:spacing w:before="120" w:after="120"/>
              <w:jc w:val="both"/>
            </w:pPr>
            <w:r>
              <w:t>3.4</w:t>
            </w:r>
            <w:r w:rsidR="004D7954">
              <w:t xml:space="preserve">. При цитировании </w:t>
            </w:r>
            <w:r w:rsidR="00E41D8D">
              <w:t xml:space="preserve">Пользователем </w:t>
            </w:r>
            <w:r w:rsidR="004D7954">
              <w:t>материалов Сайта, включая охраняемые авторские произведения, ссылка на Сайт обязательна.</w:t>
            </w:r>
          </w:p>
        </w:tc>
      </w:tr>
      <w:tr w:rsidR="004D7954" w14:paraId="6A673498" w14:textId="77777777" w:rsidTr="005E6D8F">
        <w:tc>
          <w:tcPr>
            <w:tcW w:w="9355" w:type="dxa"/>
          </w:tcPr>
          <w:p w14:paraId="0600DE92" w14:textId="77777777" w:rsidR="004D7954" w:rsidRDefault="00525E38" w:rsidP="004D7954">
            <w:pPr>
              <w:pStyle w:val="ConsPlusNormal"/>
              <w:spacing w:before="120" w:after="120"/>
              <w:jc w:val="both"/>
            </w:pPr>
            <w:r>
              <w:t>3.5</w:t>
            </w:r>
            <w:r w:rsidR="004D7954">
              <w:t>. Администрация Сайта не несет ответственности за посещение и использование им внешних ресурсов, ссылки на которые могут содержаться на Сайте.</w:t>
            </w:r>
          </w:p>
        </w:tc>
      </w:tr>
      <w:tr w:rsidR="004D7954" w14:paraId="4BD64527" w14:textId="77777777" w:rsidTr="005E6D8F">
        <w:tc>
          <w:tcPr>
            <w:tcW w:w="9355" w:type="dxa"/>
          </w:tcPr>
          <w:p w14:paraId="145995D8" w14:textId="77777777" w:rsidR="004D7954" w:rsidRDefault="00525E38" w:rsidP="004D7954">
            <w:pPr>
              <w:pStyle w:val="ConsPlusNormal"/>
              <w:spacing w:before="120" w:after="120"/>
              <w:jc w:val="both"/>
            </w:pPr>
            <w:r>
              <w:t>3.6</w:t>
            </w:r>
            <w:r w:rsidR="004D7954">
              <w:t>.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 регистрацией авторских 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</w:t>
            </w:r>
          </w:p>
        </w:tc>
      </w:tr>
      <w:tr w:rsidR="004D7954" w14:paraId="6E03BA4F" w14:textId="77777777" w:rsidTr="005E6D8F">
        <w:tc>
          <w:tcPr>
            <w:tcW w:w="9355" w:type="dxa"/>
          </w:tcPr>
          <w:p w14:paraId="7627C028" w14:textId="77777777" w:rsidR="004D7954" w:rsidRDefault="00525E38" w:rsidP="004D7954">
            <w:pPr>
              <w:pStyle w:val="ConsPlusNormal"/>
              <w:spacing w:before="120" w:after="120"/>
              <w:jc w:val="both"/>
            </w:pPr>
            <w:r>
              <w:t>3.7</w:t>
            </w:r>
            <w:r w:rsidR="004D7954">
              <w:t>. Пользователь согласен с тем, что Администрация Сайта не несет какой-либо ответственности и не имеет каких-либо обязательств в связи с рекламой, которая может быть размещена на Сайте.</w:t>
            </w:r>
          </w:p>
        </w:tc>
      </w:tr>
      <w:tr w:rsidR="004D7954" w:rsidRPr="00525E38" w14:paraId="0A9FB303" w14:textId="77777777" w:rsidTr="005E6D8F">
        <w:tc>
          <w:tcPr>
            <w:tcW w:w="9355" w:type="dxa"/>
          </w:tcPr>
          <w:p w14:paraId="200F6B9A" w14:textId="77777777" w:rsidR="004D7954" w:rsidRPr="00525E38" w:rsidRDefault="00525E38" w:rsidP="00525E38">
            <w:pPr>
              <w:pStyle w:val="ConsPlusNormal"/>
              <w:spacing w:before="120" w:after="120"/>
              <w:jc w:val="center"/>
              <w:rPr>
                <w:b/>
              </w:rPr>
            </w:pPr>
            <w:r w:rsidRPr="00525E38">
              <w:rPr>
                <w:b/>
              </w:rPr>
              <w:t>4. ИНФОРМИРОВАНИЕ ПОЛЬЗОВАТЕЛЯ</w:t>
            </w:r>
          </w:p>
        </w:tc>
      </w:tr>
      <w:tr w:rsidR="00A409A4" w14:paraId="05ADF6DD" w14:textId="77777777" w:rsidTr="005E6D8F">
        <w:tc>
          <w:tcPr>
            <w:tcW w:w="9355" w:type="dxa"/>
          </w:tcPr>
          <w:p w14:paraId="2BA3392E" w14:textId="77777777" w:rsidR="00BF6269" w:rsidRDefault="00E96188" w:rsidP="00BF6269">
            <w:pPr>
              <w:pStyle w:val="ConsPlusNormal"/>
              <w:spacing w:before="120" w:after="120"/>
              <w:jc w:val="both"/>
            </w:pPr>
            <w:r>
              <w:t xml:space="preserve">4.1. </w:t>
            </w:r>
            <w:r w:rsidR="00A409A4">
              <w:t>Пользователь вправе в любой момент отказаться от Информирования</w:t>
            </w:r>
            <w:r w:rsidR="00BF6269">
              <w:t xml:space="preserve"> посредством:</w:t>
            </w:r>
          </w:p>
          <w:p w14:paraId="2FD5714E" w14:textId="77777777" w:rsidR="00BF6269" w:rsidRDefault="00A409A4" w:rsidP="00BF6269">
            <w:pPr>
              <w:pStyle w:val="ConsPlusNormal"/>
              <w:numPr>
                <w:ilvl w:val="0"/>
                <w:numId w:val="1"/>
              </w:numPr>
              <w:spacing w:before="120" w:after="120"/>
              <w:ind w:left="0" w:firstLine="0"/>
              <w:jc w:val="both"/>
            </w:pPr>
            <w:r>
              <w:t xml:space="preserve">направления отказа в свободной форме на адрес электронной почты Администратора </w:t>
            </w:r>
            <w:r>
              <w:lastRenderedPageBreak/>
              <w:t xml:space="preserve">сайта: </w:t>
            </w:r>
            <w:hyperlink r:id="rId9" w:history="1">
              <w:r w:rsidR="001C1BF6" w:rsidRPr="003E0C90">
                <w:rPr>
                  <w:rStyle w:val="a8"/>
                </w:rPr>
                <w:t>re</w:t>
              </w:r>
              <w:r w:rsidR="001C1BF6" w:rsidRPr="003E0C90">
                <w:rPr>
                  <w:rStyle w:val="a8"/>
                  <w:lang w:val="en-US"/>
                </w:rPr>
                <w:t>ception</w:t>
              </w:r>
              <w:r w:rsidR="001C1BF6" w:rsidRPr="003E0C90">
                <w:rPr>
                  <w:rStyle w:val="a8"/>
                </w:rPr>
                <w:t>@u</w:t>
              </w:r>
              <w:r w:rsidR="001C1BF6" w:rsidRPr="003E0C90">
                <w:rPr>
                  <w:rStyle w:val="a8"/>
                  <w:lang w:val="en-US"/>
                </w:rPr>
                <w:t>nicon</w:t>
              </w:r>
              <w:r w:rsidR="001C1BF6" w:rsidRPr="003E0C90">
                <w:rPr>
                  <w:rStyle w:val="a8"/>
                </w:rPr>
                <w:t>.</w:t>
              </w:r>
              <w:r w:rsidR="001C1BF6" w:rsidRPr="003E0C90">
                <w:rPr>
                  <w:rStyle w:val="a8"/>
                  <w:lang w:val="en-US"/>
                </w:rPr>
                <w:t>ru</w:t>
              </w:r>
            </w:hyperlink>
            <w:r w:rsidR="00BF6269">
              <w:t>, при этом в</w:t>
            </w:r>
            <w:r w:rsidR="00D13264">
              <w:t xml:space="preserve"> направляемом Пользователем отказе от Информирования должно явно следовать намерение отказаться от Информирования.</w:t>
            </w:r>
            <w:r w:rsidR="00BF6269">
              <w:t xml:space="preserve"> </w:t>
            </w:r>
          </w:p>
          <w:p w14:paraId="2A687DC7" w14:textId="77777777" w:rsidR="00BF6269" w:rsidRDefault="00947250" w:rsidP="00BF6269">
            <w:pPr>
              <w:pStyle w:val="ConsPlusNormal"/>
              <w:numPr>
                <w:ilvl w:val="0"/>
                <w:numId w:val="1"/>
              </w:numPr>
              <w:spacing w:before="120" w:after="120"/>
              <w:ind w:left="0" w:firstLine="0"/>
              <w:jc w:val="both"/>
            </w:pPr>
            <w:r>
              <w:t>перехода по ссылке</w:t>
            </w:r>
            <w:r w:rsidR="00D7011D">
              <w:t xml:space="preserve"> </w:t>
            </w:r>
            <w:r w:rsidR="00BF6269">
              <w:t>«Отказаться от рассылки»</w:t>
            </w:r>
            <w:r>
              <w:t xml:space="preserve">, содержащейся в электронных письмах Информирования, направляемых Администратором сайта. </w:t>
            </w:r>
          </w:p>
        </w:tc>
      </w:tr>
      <w:tr w:rsidR="00D13264" w14:paraId="385C22BE" w14:textId="77777777" w:rsidTr="005E6D8F">
        <w:tc>
          <w:tcPr>
            <w:tcW w:w="9355" w:type="dxa"/>
          </w:tcPr>
          <w:p w14:paraId="7DE43F45" w14:textId="77777777" w:rsidR="00D13264" w:rsidRDefault="00E96188" w:rsidP="004D7954">
            <w:pPr>
              <w:pStyle w:val="ConsPlusNormal"/>
              <w:spacing w:before="120" w:after="120"/>
              <w:jc w:val="both"/>
            </w:pPr>
            <w:r>
              <w:lastRenderedPageBreak/>
              <w:t xml:space="preserve">4.2. </w:t>
            </w:r>
            <w:r w:rsidR="00D13264">
              <w:t xml:space="preserve">Администратор сайта, получив от Пользователя уведомление об отказ от Информирования, обязуется осуществить исключение из списка Информирования данные Пользователя в течение 3 (трех) календарных дней с момента получения уведомления об отказе от Информирования. </w:t>
            </w:r>
          </w:p>
        </w:tc>
      </w:tr>
      <w:tr w:rsidR="008C2291" w14:paraId="3D633C41" w14:textId="77777777" w:rsidTr="005E6D8F">
        <w:tc>
          <w:tcPr>
            <w:tcW w:w="9355" w:type="dxa"/>
          </w:tcPr>
          <w:p w14:paraId="41ADA36C" w14:textId="77777777" w:rsidR="008C2291" w:rsidRDefault="00E96188" w:rsidP="004D7954">
            <w:pPr>
              <w:pStyle w:val="ConsPlusNormal"/>
              <w:spacing w:before="120" w:after="120"/>
              <w:jc w:val="both"/>
            </w:pPr>
            <w:r>
              <w:t xml:space="preserve">4.3. </w:t>
            </w:r>
            <w:r w:rsidR="008C2291">
              <w:t xml:space="preserve">Администратор сайта оставляет за собой право в любое время и по своему усмотрению приостанавливать, ограничивать или прекращать Информирование Пользователя как по любой причине, так и без объяснения причин. </w:t>
            </w:r>
          </w:p>
        </w:tc>
      </w:tr>
      <w:tr w:rsidR="008C2291" w:rsidRPr="00E96188" w14:paraId="0435CA5F" w14:textId="77777777" w:rsidTr="005E6D8F">
        <w:tc>
          <w:tcPr>
            <w:tcW w:w="9355" w:type="dxa"/>
          </w:tcPr>
          <w:p w14:paraId="230B512C" w14:textId="77777777" w:rsidR="008C2291" w:rsidRPr="00E96188" w:rsidRDefault="00E96188" w:rsidP="00E96188">
            <w:pPr>
              <w:pStyle w:val="ConsPlusNormal"/>
              <w:spacing w:before="120" w:after="120"/>
              <w:jc w:val="center"/>
              <w:rPr>
                <w:b/>
              </w:rPr>
            </w:pPr>
            <w:r w:rsidRPr="00E96188">
              <w:rPr>
                <w:b/>
              </w:rPr>
              <w:t>5. ПРОЧИЕ УСЛОВИЯ</w:t>
            </w:r>
          </w:p>
        </w:tc>
      </w:tr>
      <w:tr w:rsidR="009A6860" w14:paraId="2EF85B64" w14:textId="77777777" w:rsidTr="005E6D8F">
        <w:tc>
          <w:tcPr>
            <w:tcW w:w="9355" w:type="dxa"/>
          </w:tcPr>
          <w:p w14:paraId="1EA159A2" w14:textId="77777777" w:rsidR="009A6860" w:rsidRDefault="00A57342" w:rsidP="00823B01">
            <w:pPr>
              <w:pStyle w:val="ConsPlusNormal"/>
              <w:spacing w:before="120" w:after="120"/>
              <w:jc w:val="both"/>
            </w:pPr>
            <w:r>
              <w:t xml:space="preserve">5.1. </w:t>
            </w:r>
            <w:r w:rsidR="009A6860">
              <w:t>Все положения настоящего соглашения, касающиеся Пользователя, распространяются также на третьих лиц, регистрация которых на Сайте</w:t>
            </w:r>
            <w:r w:rsidR="00823B01">
              <w:t xml:space="preserve"> происходит в соответствии с п.3.1 </w:t>
            </w:r>
            <w:r w:rsidR="009A6860">
              <w:t xml:space="preserve">настоящего Соглашения. </w:t>
            </w:r>
          </w:p>
        </w:tc>
      </w:tr>
      <w:tr w:rsidR="004D7954" w14:paraId="37507239" w14:textId="77777777" w:rsidTr="005E6D8F">
        <w:tc>
          <w:tcPr>
            <w:tcW w:w="9355" w:type="dxa"/>
          </w:tcPr>
          <w:p w14:paraId="08D6E65F" w14:textId="77777777" w:rsidR="004D7954" w:rsidRDefault="00A57342" w:rsidP="004D7954">
            <w:pPr>
              <w:pStyle w:val="ConsPlusNormal"/>
              <w:spacing w:before="120" w:after="120"/>
              <w:jc w:val="both"/>
            </w:pPr>
            <w:r>
              <w:t>5.2</w:t>
            </w:r>
            <w:r w:rsidR="004D7954">
              <w:t>. Все возможные споры, вытекающие из настоящего Соглашения или связанные с ним, подлежат разрешению в соответствии с действующим законодательством Российской Федерации.</w:t>
            </w:r>
          </w:p>
        </w:tc>
      </w:tr>
      <w:tr w:rsidR="004D7954" w14:paraId="009F50B0" w14:textId="77777777" w:rsidTr="005E6D8F">
        <w:tc>
          <w:tcPr>
            <w:tcW w:w="9355" w:type="dxa"/>
          </w:tcPr>
          <w:p w14:paraId="243AD8E3" w14:textId="77777777" w:rsidR="004D7954" w:rsidRDefault="00A57342" w:rsidP="004D7954">
            <w:pPr>
              <w:pStyle w:val="ConsPlusNormal"/>
              <w:spacing w:before="120" w:after="120"/>
              <w:jc w:val="both"/>
            </w:pPr>
            <w:r>
              <w:t>5.3</w:t>
            </w:r>
            <w:r w:rsidR="004D7954">
              <w:t>. 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      </w:r>
          </w:p>
        </w:tc>
      </w:tr>
      <w:tr w:rsidR="004D7954" w14:paraId="1137E052" w14:textId="77777777" w:rsidTr="005E6D8F">
        <w:tc>
          <w:tcPr>
            <w:tcW w:w="9355" w:type="dxa"/>
          </w:tcPr>
          <w:p w14:paraId="7AE729B4" w14:textId="77777777" w:rsidR="004D7954" w:rsidRDefault="00A57342" w:rsidP="00D415D6">
            <w:pPr>
              <w:pStyle w:val="ConsPlusNormal"/>
              <w:spacing w:before="120" w:after="120"/>
              <w:jc w:val="both"/>
            </w:pPr>
            <w:r>
              <w:t>5.4</w:t>
            </w:r>
            <w:r w:rsidR="004D7954">
              <w:t>. Бездействие со стороны Администра</w:t>
            </w:r>
            <w:r w:rsidR="00D415D6">
              <w:t>тора с</w:t>
            </w:r>
            <w:r w:rsidR="004D7954">
              <w:t>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охраняемые в соответствии с зак</w:t>
            </w:r>
            <w:r w:rsidR="00A34680">
              <w:t>онодательством материалы Сайта.</w:t>
            </w:r>
          </w:p>
        </w:tc>
      </w:tr>
    </w:tbl>
    <w:p w14:paraId="27A56775" w14:textId="77777777" w:rsidR="00DC68FC" w:rsidRDefault="00257F49" w:rsidP="009407CE"/>
    <w:sectPr w:rsidR="00DC68FC" w:rsidSect="001D75D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C2E9B" w14:textId="77777777" w:rsidR="00257F49" w:rsidRDefault="00257F49" w:rsidP="005E6D8F">
      <w:pPr>
        <w:spacing w:after="0" w:line="240" w:lineRule="auto"/>
      </w:pPr>
      <w:r>
        <w:separator/>
      </w:r>
    </w:p>
  </w:endnote>
  <w:endnote w:type="continuationSeparator" w:id="0">
    <w:p w14:paraId="08E3FE50" w14:textId="77777777" w:rsidR="00257F49" w:rsidRDefault="00257F49" w:rsidP="005E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EB7CB" w14:textId="77777777" w:rsidR="00257F49" w:rsidRDefault="00257F49" w:rsidP="005E6D8F">
      <w:pPr>
        <w:spacing w:after="0" w:line="240" w:lineRule="auto"/>
      </w:pPr>
      <w:r>
        <w:separator/>
      </w:r>
    </w:p>
  </w:footnote>
  <w:footnote w:type="continuationSeparator" w:id="0">
    <w:p w14:paraId="225E634D" w14:textId="77777777" w:rsidR="00257F49" w:rsidRDefault="00257F49" w:rsidP="005E6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5E6D8F" w14:paraId="21AD56BE" w14:textId="77777777" w:rsidTr="005E6D8F">
      <w:tc>
        <w:tcPr>
          <w:tcW w:w="4672" w:type="dxa"/>
        </w:tcPr>
        <w:p w14:paraId="3F0E350B" w14:textId="77777777" w:rsidR="005E6D8F" w:rsidRDefault="005E6D8F">
          <w:pPr>
            <w:pStyle w:val="a4"/>
          </w:pPr>
        </w:p>
      </w:tc>
      <w:tc>
        <w:tcPr>
          <w:tcW w:w="4673" w:type="dxa"/>
        </w:tcPr>
        <w:p w14:paraId="1F15C82E" w14:textId="77777777" w:rsidR="005E6D8F" w:rsidRPr="005E6D8F" w:rsidRDefault="005E6D8F" w:rsidP="003E4AB9">
          <w:pPr>
            <w:pStyle w:val="a4"/>
            <w:jc w:val="right"/>
            <w:rPr>
              <w:i/>
            </w:rPr>
          </w:pPr>
          <w:r w:rsidRPr="005E6D8F">
            <w:rPr>
              <w:i/>
            </w:rPr>
            <w:t xml:space="preserve">Редакция от </w:t>
          </w:r>
          <w:r w:rsidR="00272F9B">
            <w:rPr>
              <w:i/>
            </w:rPr>
            <w:t>08.02.2021</w:t>
          </w:r>
        </w:p>
      </w:tc>
    </w:tr>
  </w:tbl>
  <w:p w14:paraId="11E57C2F" w14:textId="77777777" w:rsidR="005E6D8F" w:rsidRDefault="005E6D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45276"/>
    <w:multiLevelType w:val="hybridMultilevel"/>
    <w:tmpl w:val="6F442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0F"/>
    <w:rsid w:val="0015726E"/>
    <w:rsid w:val="00161262"/>
    <w:rsid w:val="001C1BF6"/>
    <w:rsid w:val="001D500F"/>
    <w:rsid w:val="001E5308"/>
    <w:rsid w:val="00257F49"/>
    <w:rsid w:val="00264F9E"/>
    <w:rsid w:val="00272F9B"/>
    <w:rsid w:val="0029360E"/>
    <w:rsid w:val="0030562B"/>
    <w:rsid w:val="00341B3A"/>
    <w:rsid w:val="00382BA3"/>
    <w:rsid w:val="003A07D6"/>
    <w:rsid w:val="003E4AB9"/>
    <w:rsid w:val="00421B72"/>
    <w:rsid w:val="00480DB3"/>
    <w:rsid w:val="00482D4F"/>
    <w:rsid w:val="00493C7F"/>
    <w:rsid w:val="004D7954"/>
    <w:rsid w:val="004F35E3"/>
    <w:rsid w:val="00525E38"/>
    <w:rsid w:val="005B030F"/>
    <w:rsid w:val="005E6D8F"/>
    <w:rsid w:val="00605AA0"/>
    <w:rsid w:val="00714484"/>
    <w:rsid w:val="007439DF"/>
    <w:rsid w:val="007A6A2D"/>
    <w:rsid w:val="007F5728"/>
    <w:rsid w:val="00814490"/>
    <w:rsid w:val="00823B01"/>
    <w:rsid w:val="008C2291"/>
    <w:rsid w:val="009407CE"/>
    <w:rsid w:val="00947250"/>
    <w:rsid w:val="00966DE9"/>
    <w:rsid w:val="009A6860"/>
    <w:rsid w:val="00A34680"/>
    <w:rsid w:val="00A409A4"/>
    <w:rsid w:val="00A57342"/>
    <w:rsid w:val="00B72971"/>
    <w:rsid w:val="00BB228E"/>
    <w:rsid w:val="00BF6269"/>
    <w:rsid w:val="00C247DB"/>
    <w:rsid w:val="00C32A14"/>
    <w:rsid w:val="00C410B6"/>
    <w:rsid w:val="00C6680C"/>
    <w:rsid w:val="00D02533"/>
    <w:rsid w:val="00D117C6"/>
    <w:rsid w:val="00D13264"/>
    <w:rsid w:val="00D415D6"/>
    <w:rsid w:val="00D563A0"/>
    <w:rsid w:val="00D7011D"/>
    <w:rsid w:val="00DA2FC5"/>
    <w:rsid w:val="00DA518D"/>
    <w:rsid w:val="00E070CF"/>
    <w:rsid w:val="00E41D8D"/>
    <w:rsid w:val="00E60FD4"/>
    <w:rsid w:val="00E96188"/>
    <w:rsid w:val="00EA5EE4"/>
    <w:rsid w:val="00EA7390"/>
    <w:rsid w:val="00EB3D85"/>
    <w:rsid w:val="00F25DEC"/>
    <w:rsid w:val="00F66FB2"/>
    <w:rsid w:val="00FD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4C48"/>
  <w15:chartTrackingRefBased/>
  <w15:docId w15:val="{95785A78-8B4B-49E3-8FC7-CCF98656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0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50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50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D1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D8F"/>
  </w:style>
  <w:style w:type="paragraph" w:styleId="a6">
    <w:name w:val="footer"/>
    <w:basedOn w:val="a"/>
    <w:link w:val="a7"/>
    <w:uiPriority w:val="99"/>
    <w:unhideWhenUsed/>
    <w:rsid w:val="005E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D8F"/>
  </w:style>
  <w:style w:type="character" w:styleId="a8">
    <w:name w:val="Hyperlink"/>
    <w:basedOn w:val="a0"/>
    <w:uiPriority w:val="99"/>
    <w:unhideWhenUsed/>
    <w:rsid w:val="003A07D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C1BF6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1C1BF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C1BF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C1BF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1BF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C1BF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C1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C1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on-consulting.ru/press-cen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con-consultin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ception@unic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BDO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Светлана Алексеевна</dc:creator>
  <cp:keywords/>
  <dc:description/>
  <cp:lastModifiedBy>Чикишева Анна Сергеевна</cp:lastModifiedBy>
  <cp:revision>4</cp:revision>
  <dcterms:created xsi:type="dcterms:W3CDTF">2022-02-16T13:32:00Z</dcterms:created>
  <dcterms:modified xsi:type="dcterms:W3CDTF">2022-02-16T14:31:00Z</dcterms:modified>
</cp:coreProperties>
</file>